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614F" w:rsidRPr="00B02E26" w:rsidRDefault="00A6614F" w:rsidP="00A6614F">
      <w:pPr>
        <w:spacing w:after="0" w:line="360" w:lineRule="auto"/>
        <w:rPr>
          <w:rFonts w:ascii="Times New Roman" w:eastAsia="Times New Roman" w:hAnsi="Times New Roman"/>
          <w:bCs/>
          <w:rtl/>
          <w:lang w:eastAsia="he-IL"/>
        </w:rPr>
      </w:pPr>
      <w:r w:rsidRPr="00B02E26">
        <w:rPr>
          <w:rFonts w:ascii="Times New Roman" w:eastAsia="Times New Roman" w:hAnsi="Times New Roman" w:hint="cs"/>
          <w:bCs/>
          <w:rtl/>
          <w:lang w:eastAsia="he-IL"/>
        </w:rPr>
        <w:t>משרד המשפטים</w:t>
      </w:r>
    </w:p>
    <w:p w:rsidR="00A6614F" w:rsidRPr="00C34AA4" w:rsidRDefault="00A6614F" w:rsidP="003027E1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/>
          <w:b/>
          <w:bCs/>
          <w:u w:val="single"/>
          <w:rtl/>
        </w:rPr>
      </w:pPr>
      <w:r w:rsidRPr="00C34AA4">
        <w:rPr>
          <w:rFonts w:ascii="Times New Roman" w:eastAsia="Times New Roman" w:hAnsi="Times New Roman" w:hint="cs"/>
          <w:b/>
          <w:bCs/>
          <w:u w:val="single"/>
          <w:rtl/>
        </w:rPr>
        <w:t>מכרז פומבי מס</w:t>
      </w:r>
      <w:r w:rsidRPr="00C34AA4">
        <w:rPr>
          <w:rFonts w:ascii="Times New Roman" w:eastAsia="Times New Roman" w:hAnsi="Times New Roman"/>
          <w:b/>
          <w:bCs/>
          <w:u w:val="single"/>
          <w:rtl/>
        </w:rPr>
        <w:t>'</w:t>
      </w:r>
      <w:r w:rsidRPr="00C34AA4">
        <w:rPr>
          <w:rFonts w:ascii="Times New Roman" w:eastAsia="Times New Roman" w:hAnsi="Times New Roman" w:hint="cs"/>
          <w:b/>
          <w:bCs/>
          <w:u w:val="single"/>
          <w:rtl/>
        </w:rPr>
        <w:t xml:space="preserve"> 13.19 - למתן </w:t>
      </w:r>
      <w:r w:rsidRPr="00C34AA4">
        <w:rPr>
          <w:rFonts w:ascii="David" w:hAnsi="David"/>
          <w:b/>
          <w:bCs/>
          <w:u w:val="single"/>
          <w:rtl/>
        </w:rPr>
        <w:t>לקבלת שירותי אדריכלות, תכנון, ניהול, פיקוח וייעוץ לצורך ביצוע עבודות בינוי ושפוץ עבור משרד המשפטים</w:t>
      </w:r>
    </w:p>
    <w:p w:rsidR="00AE4AFB" w:rsidRPr="00FF49EB" w:rsidRDefault="00C530AA" w:rsidP="00C530AA">
      <w:pPr>
        <w:pStyle w:val="2"/>
        <w:rPr>
          <w:rFonts w:ascii="David" w:hAnsi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</w:rPr>
        <w:t>שינויים מהותיים מסמכי המכרז</w:t>
      </w:r>
    </w:p>
    <w:p w:rsidR="00542B12" w:rsidRDefault="00542B12" w:rsidP="00AE4AFB">
      <w:pPr>
        <w:jc w:val="both"/>
        <w:rPr>
          <w:rFonts w:ascii="David" w:hAnsi="David"/>
          <w:rtl/>
        </w:rPr>
      </w:pPr>
    </w:p>
    <w:p w:rsidR="00C530AA" w:rsidRDefault="00542B12" w:rsidP="00E52910">
      <w:pPr>
        <w:spacing w:line="360" w:lineRule="auto"/>
        <w:jc w:val="both"/>
        <w:rPr>
          <w:rFonts w:ascii="David" w:hAnsi="David"/>
          <w:rtl/>
        </w:rPr>
      </w:pPr>
      <w:r>
        <w:rPr>
          <w:rFonts w:ascii="David" w:hAnsi="David" w:hint="cs"/>
          <w:rtl/>
        </w:rPr>
        <w:t xml:space="preserve">משרד המשפטים מבקש להודיע בזאת על </w:t>
      </w:r>
      <w:r w:rsidR="00C530AA">
        <w:rPr>
          <w:rFonts w:ascii="David" w:hAnsi="David" w:hint="cs"/>
          <w:rtl/>
        </w:rPr>
        <w:t>שינויים מהותיים במסמכי המכרז להלן השינויים:</w:t>
      </w:r>
    </w:p>
    <w:p w:rsidR="00C530AA" w:rsidRDefault="00F56B5A" w:rsidP="00F56B5A">
      <w:pPr>
        <w:pStyle w:val="a4"/>
        <w:numPr>
          <w:ilvl w:val="0"/>
          <w:numId w:val="4"/>
        </w:numPr>
      </w:pPr>
      <w:r>
        <w:rPr>
          <w:rFonts w:hint="cs"/>
          <w:rtl/>
        </w:rPr>
        <w:t xml:space="preserve">המשרד החליטה למחוק את תנאי הסף </w:t>
      </w:r>
      <w:r w:rsidR="00C530AA" w:rsidRPr="00C530AA">
        <w:rPr>
          <w:rtl/>
        </w:rPr>
        <w:t>סעיף 8.3.1.1 למסמכי המכרז: "</w:t>
      </w:r>
      <w:r w:rsidR="00C530AA" w:rsidRPr="00C530AA">
        <w:rPr>
          <w:rtl/>
        </w:rPr>
        <w:t xml:space="preserve"> </w:t>
      </w:r>
      <w:r w:rsidR="00C530AA" w:rsidRPr="00C530AA">
        <w:rPr>
          <w:rtl/>
        </w:rPr>
        <w:t>במועד האחרון להגשת הצעות במכרז, המציע מחזיק בכרטיס והרשאה לעבוד כמתכנן במאגר המאוחד אותו מפעיל החשב הכל</w:t>
      </w:r>
      <w:r w:rsidR="00C530AA">
        <w:rPr>
          <w:rtl/>
        </w:rPr>
        <w:t>לי במשרד האוצר ("המאגר המשולב")</w:t>
      </w:r>
      <w:r>
        <w:rPr>
          <w:rtl/>
        </w:rPr>
        <w:t>".</w:t>
      </w:r>
    </w:p>
    <w:p w:rsidR="00F56B5A" w:rsidRDefault="00F56B5A" w:rsidP="00F56B5A">
      <w:pPr>
        <w:pStyle w:val="a4"/>
      </w:pPr>
    </w:p>
    <w:p w:rsidR="00F56B5A" w:rsidRDefault="00F56B5A" w:rsidP="00F56B5A">
      <w:pPr>
        <w:pStyle w:val="a4"/>
        <w:numPr>
          <w:ilvl w:val="0"/>
          <w:numId w:val="4"/>
        </w:numPr>
      </w:pPr>
      <w:r>
        <w:rPr>
          <w:rFonts w:hint="cs"/>
          <w:rtl/>
        </w:rPr>
        <w:t xml:space="preserve">בשלב אמות המידה נוסף סעיף "ניסיון מוכח בעבודה עם המאגר המאוחד" - </w:t>
      </w:r>
      <w:r w:rsidRPr="00F56B5A">
        <w:rPr>
          <w:rFonts w:hint="cs"/>
          <w:rtl/>
        </w:rPr>
        <w:t xml:space="preserve">עבור כל שנה שבה המציע עובד </w:t>
      </w:r>
      <w:r w:rsidRPr="00F56B5A">
        <w:rPr>
          <w:rtl/>
        </w:rPr>
        <w:t>במאגר המאוחד אותו מפעיל החשב הכללי במשרד האוצר ("המאגר המשולב")</w:t>
      </w:r>
      <w:r w:rsidRPr="00F56B5A">
        <w:rPr>
          <w:rFonts w:hint="cs"/>
          <w:rtl/>
        </w:rPr>
        <w:t xml:space="preserve"> יקבל המציע ניקוד </w:t>
      </w:r>
      <w:r>
        <w:rPr>
          <w:rFonts w:hint="cs"/>
          <w:rtl/>
        </w:rPr>
        <w:t>מדורג, עד מקסימום של 5 נקודות כאמור במסמכי המכרז.</w:t>
      </w:r>
    </w:p>
    <w:p w:rsidR="00F56B5A" w:rsidRDefault="00F56B5A" w:rsidP="00F56B5A">
      <w:pPr>
        <w:pStyle w:val="a4"/>
        <w:rPr>
          <w:rFonts w:hint="cs"/>
          <w:rtl/>
        </w:rPr>
      </w:pPr>
    </w:p>
    <w:p w:rsidR="00F56B5A" w:rsidRDefault="003B4D11" w:rsidP="00F56B5A">
      <w:pPr>
        <w:pStyle w:val="a4"/>
        <w:numPr>
          <w:ilvl w:val="0"/>
          <w:numId w:val="4"/>
        </w:numPr>
      </w:pPr>
      <w:r>
        <w:rPr>
          <w:rFonts w:hint="cs"/>
          <w:rtl/>
        </w:rPr>
        <w:t>המשרד יזמן לראיונות את ששת המציעים אשר ינוקדו בציונים הגבוהים ביותר בשלב אמות המידה בסעיפים 1-3.</w:t>
      </w:r>
    </w:p>
    <w:p w:rsidR="00070997" w:rsidRDefault="00070997" w:rsidP="00070997">
      <w:pPr>
        <w:pStyle w:val="a4"/>
        <w:rPr>
          <w:rFonts w:hint="cs"/>
          <w:rtl/>
        </w:rPr>
      </w:pPr>
    </w:p>
    <w:p w:rsidR="00070997" w:rsidRPr="00DB3242" w:rsidRDefault="00070997" w:rsidP="00070997">
      <w:pPr>
        <w:pStyle w:val="a4"/>
        <w:numPr>
          <w:ilvl w:val="0"/>
          <w:numId w:val="4"/>
        </w:numPr>
        <w:rPr>
          <w:rtl/>
        </w:rPr>
      </w:pPr>
      <w:r>
        <w:rPr>
          <w:rFonts w:hint="cs"/>
          <w:rtl/>
        </w:rPr>
        <w:t>בהסכם ההתקשרות התווסף סעיף 8.13 "</w:t>
      </w:r>
      <w:r>
        <w:rPr>
          <w:rFonts w:hint="cs"/>
          <w:rtl/>
        </w:rPr>
        <w:t xml:space="preserve">נותן השירותים מתחייב להירשם למאגר המאוחד ולשלם את אגרת הרישום </w:t>
      </w:r>
      <w:r>
        <w:rPr>
          <w:rtl/>
        </w:rPr>
        <w:t>–</w:t>
      </w:r>
      <w:r>
        <w:rPr>
          <w:rFonts w:hint="cs"/>
          <w:rtl/>
        </w:rPr>
        <w:t xml:space="preserve"> יודגש כי אגרת הרישום תחול על הזוכה</w:t>
      </w:r>
      <w:r>
        <w:rPr>
          <w:rFonts w:hint="cs"/>
          <w:rtl/>
        </w:rPr>
        <w:t>"</w:t>
      </w:r>
      <w:r>
        <w:rPr>
          <w:rFonts w:hint="cs"/>
          <w:rtl/>
        </w:rPr>
        <w:t>.</w:t>
      </w:r>
    </w:p>
    <w:p w:rsidR="003B4D11" w:rsidRDefault="003B4D11" w:rsidP="00EF7355">
      <w:pPr>
        <w:jc w:val="both"/>
        <w:rPr>
          <w:rFonts w:ascii="David" w:hAnsi="David"/>
          <w:rtl/>
        </w:rPr>
      </w:pPr>
    </w:p>
    <w:p w:rsidR="00AE4AFB" w:rsidRPr="003B4D11" w:rsidRDefault="00CA0446" w:rsidP="00070997">
      <w:pPr>
        <w:pStyle w:val="a4"/>
        <w:numPr>
          <w:ilvl w:val="0"/>
          <w:numId w:val="4"/>
        </w:numPr>
        <w:rPr>
          <w:rtl/>
        </w:rPr>
      </w:pPr>
      <w:r w:rsidRPr="003B4D11">
        <w:rPr>
          <w:rFonts w:hint="cs"/>
          <w:rtl/>
        </w:rPr>
        <w:t xml:space="preserve">המועד האחרון להגשת הצעות </w:t>
      </w:r>
      <w:r w:rsidR="00070997" w:rsidRPr="00070997">
        <w:rPr>
          <w:rFonts w:hint="cs"/>
          <w:b/>
          <w:bCs/>
          <w:u w:val="single"/>
          <w:rtl/>
        </w:rPr>
        <w:t xml:space="preserve">נקבע </w:t>
      </w:r>
      <w:r w:rsidR="003B4D11" w:rsidRPr="00070997">
        <w:rPr>
          <w:rFonts w:hint="cs"/>
          <w:b/>
          <w:bCs/>
          <w:u w:val="single"/>
          <w:rtl/>
        </w:rPr>
        <w:t>ל</w:t>
      </w:r>
      <w:r w:rsidRPr="00070997">
        <w:rPr>
          <w:rFonts w:hint="cs"/>
          <w:b/>
          <w:bCs/>
          <w:u w:val="single"/>
          <w:rtl/>
        </w:rPr>
        <w:t xml:space="preserve">יום </w:t>
      </w:r>
      <w:r w:rsidR="00542B12" w:rsidRPr="00070997">
        <w:rPr>
          <w:rFonts w:hint="cs"/>
          <w:b/>
          <w:bCs/>
          <w:u w:val="single"/>
          <w:rtl/>
        </w:rPr>
        <w:t>2</w:t>
      </w:r>
      <w:r w:rsidR="00EF7355" w:rsidRPr="00070997">
        <w:rPr>
          <w:rFonts w:hint="cs"/>
          <w:b/>
          <w:bCs/>
          <w:u w:val="single"/>
          <w:rtl/>
        </w:rPr>
        <w:t>2</w:t>
      </w:r>
      <w:r w:rsidR="00510157" w:rsidRPr="00070997">
        <w:rPr>
          <w:b/>
          <w:bCs/>
          <w:u w:val="single"/>
          <w:rtl/>
        </w:rPr>
        <w:t>.</w:t>
      </w:r>
      <w:r w:rsidR="00830208" w:rsidRPr="00070997">
        <w:rPr>
          <w:b/>
          <w:bCs/>
          <w:u w:val="single"/>
          <w:rtl/>
        </w:rPr>
        <w:t>0</w:t>
      </w:r>
      <w:r w:rsidR="00CF1FE8" w:rsidRPr="00070997">
        <w:rPr>
          <w:rFonts w:hint="cs"/>
          <w:b/>
          <w:bCs/>
          <w:u w:val="single"/>
          <w:rtl/>
        </w:rPr>
        <w:t>7</w:t>
      </w:r>
      <w:r w:rsidR="00510157" w:rsidRPr="00070997">
        <w:rPr>
          <w:b/>
          <w:bCs/>
          <w:u w:val="single"/>
          <w:rtl/>
        </w:rPr>
        <w:t>.</w:t>
      </w:r>
      <w:r w:rsidR="00830208" w:rsidRPr="00070997">
        <w:rPr>
          <w:b/>
          <w:bCs/>
          <w:u w:val="single"/>
          <w:rtl/>
        </w:rPr>
        <w:t>201</w:t>
      </w:r>
      <w:r w:rsidR="00510157" w:rsidRPr="00070997">
        <w:rPr>
          <w:b/>
          <w:bCs/>
          <w:u w:val="single"/>
          <w:rtl/>
        </w:rPr>
        <w:t>9</w:t>
      </w:r>
      <w:r w:rsidR="00AE4AFB" w:rsidRPr="00070997">
        <w:rPr>
          <w:b/>
          <w:bCs/>
          <w:u w:val="single"/>
          <w:rtl/>
        </w:rPr>
        <w:t xml:space="preserve">, </w:t>
      </w:r>
      <w:r w:rsidR="00D33246" w:rsidRPr="00070997">
        <w:rPr>
          <w:rFonts w:hint="cs"/>
          <w:b/>
          <w:bCs/>
          <w:u w:val="single"/>
          <w:rtl/>
        </w:rPr>
        <w:t>עד ה</w:t>
      </w:r>
      <w:r w:rsidR="00AE4AFB" w:rsidRPr="00070997">
        <w:rPr>
          <w:b/>
          <w:bCs/>
          <w:u w:val="single"/>
          <w:rtl/>
        </w:rPr>
        <w:t>שעה 12:00.</w:t>
      </w:r>
    </w:p>
    <w:p w:rsidR="00AE4AFB" w:rsidRPr="00FF49E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</w:p>
    <w:p w:rsidR="00AE4AFB" w:rsidRPr="00FF49E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r w:rsidRPr="00FF49EB">
        <w:rPr>
          <w:rFonts w:ascii="David" w:hAnsi="David"/>
          <w:rtl/>
        </w:rPr>
        <w:t xml:space="preserve">המשרד שומר לעצמו את הזכות לשנות את המועדים, לפי שיקול דעתו הבלעדי. </w:t>
      </w:r>
    </w:p>
    <w:p w:rsidR="00AE4AFB" w:rsidRPr="00FF49E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r w:rsidRPr="00FF49EB">
        <w:rPr>
          <w:rFonts w:ascii="David" w:hAnsi="David"/>
          <w:rtl/>
        </w:rPr>
        <w:t>את התשובות לשאלות ההבהרה ופרטים נוספים ניתן יהיה לקבל לכשיתפרסמו באתר האינטרנט</w:t>
      </w:r>
    </w:p>
    <w:p w:rsidR="00AE4AFB" w:rsidRPr="00FF49E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r w:rsidRPr="00FF49EB">
        <w:rPr>
          <w:rFonts w:ascii="David" w:hAnsi="David"/>
          <w:rtl/>
        </w:rPr>
        <w:t>של המשרד בכתובת:</w:t>
      </w:r>
    </w:p>
    <w:p w:rsidR="00AE4AFB" w:rsidRPr="00FF49E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</w:p>
    <w:p w:rsidR="00AE4AFB" w:rsidRPr="00FF49EB" w:rsidRDefault="00AE4AFB" w:rsidP="00AE4AFB">
      <w:pPr>
        <w:pStyle w:val="NumberList0"/>
        <w:numPr>
          <w:ilvl w:val="0"/>
          <w:numId w:val="0"/>
        </w:numPr>
        <w:ind w:left="357"/>
        <w:rPr>
          <w:rStyle w:val="Hyperlink"/>
          <w:rFonts w:ascii="David" w:eastAsia="Calibri" w:hAnsi="David"/>
          <w:rtl/>
        </w:rPr>
      </w:pPr>
      <w:r w:rsidRPr="00FF49EB">
        <w:rPr>
          <w:rFonts w:ascii="David" w:hAnsi="David"/>
        </w:rPr>
        <w:fldChar w:fldCharType="begin"/>
      </w:r>
      <w:r w:rsidRPr="00FF49EB">
        <w:rPr>
          <w:rFonts w:ascii="David" w:hAnsi="David"/>
        </w:rPr>
        <w:instrText xml:space="preserve"> HYPERLINK "http://index.justice.gov.il/Pubilcations/Tenders/Pages/SearchTender.aspx" \o "</w:instrText>
      </w:r>
      <w:r w:rsidRPr="00FF49EB">
        <w:rPr>
          <w:rFonts w:ascii="David" w:hAnsi="David"/>
          <w:rtl/>
        </w:rPr>
        <w:instrText>אתר האינטרנט של המשרד</w:instrText>
      </w:r>
      <w:r w:rsidRPr="00FF49EB">
        <w:rPr>
          <w:rFonts w:ascii="David" w:hAnsi="David"/>
        </w:rPr>
        <w:instrText xml:space="preserve">" </w:instrText>
      </w:r>
      <w:r w:rsidRPr="00FF49EB">
        <w:rPr>
          <w:rFonts w:ascii="David" w:hAnsi="David"/>
        </w:rPr>
        <w:fldChar w:fldCharType="separate"/>
      </w:r>
      <w:r w:rsidRPr="00FF49EB">
        <w:rPr>
          <w:rStyle w:val="Hyperlink"/>
          <w:rFonts w:ascii="David" w:eastAsia="Calibri" w:hAnsi="David"/>
          <w:rtl/>
        </w:rPr>
        <w:t xml:space="preserve"> </w:t>
      </w:r>
      <w:r w:rsidRPr="00FF49EB">
        <w:rPr>
          <w:rStyle w:val="Hyperlink"/>
          <w:rFonts w:ascii="David" w:eastAsia="Calibri" w:hAnsi="David"/>
        </w:rPr>
        <w:t>http://index.justice.gov.il/Pubilcations/Tenders/Pages/SearchTender.aspx</w:t>
      </w:r>
    </w:p>
    <w:p w:rsidR="00AE4AFB" w:rsidRPr="00FF49EB" w:rsidRDefault="00AE4AFB" w:rsidP="00AE4AFB">
      <w:pPr>
        <w:rPr>
          <w:rFonts w:ascii="David" w:hAnsi="David"/>
          <w:rtl/>
        </w:rPr>
      </w:pPr>
      <w:r w:rsidRPr="00FF49EB">
        <w:rPr>
          <w:rFonts w:ascii="David" w:eastAsia="Times New Roman" w:hAnsi="David"/>
          <w:lang w:eastAsia="he-IL"/>
        </w:rPr>
        <w:fldChar w:fldCharType="end"/>
      </w:r>
    </w:p>
    <w:p w:rsidR="00AE4AFB" w:rsidRDefault="00AE4AFB" w:rsidP="00AE4AFB">
      <w:pPr>
        <w:rPr>
          <w:rFonts w:ascii="David" w:hAnsi="David"/>
          <w:rtl/>
        </w:rPr>
      </w:pPr>
    </w:p>
    <w:p w:rsidR="00070997" w:rsidRPr="00FF49EB" w:rsidRDefault="00070997" w:rsidP="00AE4AFB">
      <w:pPr>
        <w:rPr>
          <w:rFonts w:ascii="David" w:hAnsi="David"/>
          <w:rtl/>
        </w:rPr>
      </w:pPr>
      <w:bookmarkStart w:id="0" w:name="_GoBack"/>
      <w:bookmarkEnd w:id="0"/>
    </w:p>
    <w:p w:rsidR="00AE4AFB" w:rsidRPr="00FF49EB" w:rsidRDefault="00AE4AFB" w:rsidP="00AE4AFB">
      <w:pPr>
        <w:pStyle w:val="Para2"/>
        <w:jc w:val="right"/>
        <w:rPr>
          <w:rFonts w:ascii="David" w:hAnsi="David"/>
        </w:rPr>
      </w:pPr>
      <w:r w:rsidRPr="00FF49EB">
        <w:rPr>
          <w:rFonts w:ascii="David" w:hAnsi="David"/>
          <w:rtl/>
        </w:rPr>
        <w:t>ועדת המכרזים</w:t>
      </w:r>
    </w:p>
    <w:p w:rsidR="0081281F" w:rsidRPr="00FF49EB" w:rsidRDefault="0081281F">
      <w:pPr>
        <w:rPr>
          <w:rFonts w:ascii="David" w:hAnsi="David"/>
        </w:rPr>
      </w:pPr>
    </w:p>
    <w:sectPr w:rsidR="0081281F" w:rsidRPr="00FF49EB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4F1EB7"/>
    <w:multiLevelType w:val="hybridMultilevel"/>
    <w:tmpl w:val="34AAC136"/>
    <w:lvl w:ilvl="0" w:tplc="D91A5DE2">
      <w:start w:val="1"/>
      <w:numFmt w:val="decimal"/>
      <w:lvlText w:val="%1."/>
      <w:lvlJc w:val="left"/>
      <w:pPr>
        <w:ind w:left="720" w:hanging="360"/>
      </w:pPr>
      <w:rPr>
        <w:rFonts w:ascii="Calibri" w:hAnsi="Calibri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C4741F0"/>
    <w:multiLevelType w:val="multilevel"/>
    <w:tmpl w:val="4CE44D1E"/>
    <w:lvl w:ilvl="0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David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 w:val="0"/>
        <w:bCs w:val="0"/>
        <w:color w:val="auto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  <w:b/>
      </w:rPr>
    </w:lvl>
  </w:abstractNum>
  <w:abstractNum w:abstractNumId="2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3" w15:restartNumberingAfterBreak="0">
    <w:nsid w:val="780E0A88"/>
    <w:multiLevelType w:val="multilevel"/>
    <w:tmpl w:val="53D8F688"/>
    <w:lvl w:ilvl="0">
      <w:start w:val="1"/>
      <w:numFmt w:val="decimal"/>
      <w:pStyle w:val="1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4" w15:restartNumberingAfterBreak="0">
    <w:nsid w:val="7C092D07"/>
    <w:multiLevelType w:val="hybridMultilevel"/>
    <w:tmpl w:val="EEC454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70997"/>
    <w:rsid w:val="00074B68"/>
    <w:rsid w:val="000C460B"/>
    <w:rsid w:val="000F4E28"/>
    <w:rsid w:val="001279A2"/>
    <w:rsid w:val="002B55FF"/>
    <w:rsid w:val="003027E1"/>
    <w:rsid w:val="0034273A"/>
    <w:rsid w:val="003B4D11"/>
    <w:rsid w:val="004A0FE7"/>
    <w:rsid w:val="004E6ACB"/>
    <w:rsid w:val="00510157"/>
    <w:rsid w:val="005304C5"/>
    <w:rsid w:val="00542B12"/>
    <w:rsid w:val="0061447E"/>
    <w:rsid w:val="00673DD0"/>
    <w:rsid w:val="006A1724"/>
    <w:rsid w:val="007512DC"/>
    <w:rsid w:val="0081281F"/>
    <w:rsid w:val="00830208"/>
    <w:rsid w:val="008802B6"/>
    <w:rsid w:val="00891CC5"/>
    <w:rsid w:val="009F3115"/>
    <w:rsid w:val="00A6614F"/>
    <w:rsid w:val="00A76261"/>
    <w:rsid w:val="00A83D89"/>
    <w:rsid w:val="00AE4AFB"/>
    <w:rsid w:val="00B16CDA"/>
    <w:rsid w:val="00BA6914"/>
    <w:rsid w:val="00C530AA"/>
    <w:rsid w:val="00C730BE"/>
    <w:rsid w:val="00CA0446"/>
    <w:rsid w:val="00CA42E4"/>
    <w:rsid w:val="00CF1FE8"/>
    <w:rsid w:val="00D33246"/>
    <w:rsid w:val="00E042E3"/>
    <w:rsid w:val="00E3772D"/>
    <w:rsid w:val="00E44E60"/>
    <w:rsid w:val="00E52910"/>
    <w:rsid w:val="00EF7355"/>
    <w:rsid w:val="00F31C88"/>
    <w:rsid w:val="00F35F6C"/>
    <w:rsid w:val="00F56B5A"/>
    <w:rsid w:val="00FB1C9A"/>
    <w:rsid w:val="00FF49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90022F"/>
  <w15:docId w15:val="{1745EE0B-3A82-4DA7-B369-BA3E69063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aliases w:val="רמה 1"/>
    <w:basedOn w:val="a"/>
    <w:next w:val="a"/>
    <w:link w:val="10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customStyle="1" w:styleId="a3">
    <w:name w:val="כותרת"/>
    <w:basedOn w:val="a"/>
    <w:link w:val="Char"/>
    <w:qFormat/>
    <w:rsid w:val="00C530AA"/>
    <w:pPr>
      <w:spacing w:before="240" w:after="120" w:line="240" w:lineRule="auto"/>
      <w:ind w:left="-142"/>
      <w:jc w:val="left"/>
    </w:pPr>
    <w:rPr>
      <w:rFonts w:ascii="Arial" w:eastAsia="Times New Roman" w:hAnsi="Arial" w:cs="Arial"/>
      <w:bCs/>
      <w:sz w:val="22"/>
      <w:szCs w:val="22"/>
      <w:lang w:eastAsia="he-IL"/>
    </w:rPr>
  </w:style>
  <w:style w:type="character" w:customStyle="1" w:styleId="Char">
    <w:name w:val="כותרת Char"/>
    <w:link w:val="a3"/>
    <w:rsid w:val="00C530AA"/>
    <w:rPr>
      <w:rFonts w:ascii="Arial" w:eastAsia="Times New Roman" w:hAnsi="Arial" w:cs="Arial"/>
      <w:bCs/>
      <w:lang w:eastAsia="he-IL"/>
    </w:rPr>
  </w:style>
  <w:style w:type="paragraph" w:styleId="a4">
    <w:name w:val="List Paragraph"/>
    <w:aliases w:val="פיסקת bullets,LP1,lp1,Bullet List,FooterText,numbered,Paragraphe de liste1,מכרזים - טקסט סעיפים"/>
    <w:basedOn w:val="a"/>
    <w:link w:val="a5"/>
    <w:uiPriority w:val="34"/>
    <w:qFormat/>
    <w:rsid w:val="00C530AA"/>
    <w:pPr>
      <w:spacing w:after="0" w:line="360" w:lineRule="auto"/>
      <w:ind w:left="720"/>
      <w:jc w:val="both"/>
    </w:pPr>
    <w:rPr>
      <w:rFonts w:ascii="David" w:eastAsia="Times New Roman" w:hAnsi="David"/>
    </w:rPr>
  </w:style>
  <w:style w:type="character" w:customStyle="1" w:styleId="a5">
    <w:name w:val="פיסקת רשימה תו"/>
    <w:aliases w:val="פיסקת bullets תו,LP1 תו,lp1 תו,Bullet List תו,FooterText תו,numbered תו,Paragraphe de liste1 תו,מכרזים - טקסט סעיפים תו"/>
    <w:link w:val="a4"/>
    <w:uiPriority w:val="34"/>
    <w:locked/>
    <w:rsid w:val="00C530AA"/>
    <w:rPr>
      <w:rFonts w:ascii="David" w:eastAsia="Times New Roman" w:hAnsi="David" w:cs="David"/>
      <w:sz w:val="24"/>
      <w:szCs w:val="24"/>
    </w:rPr>
  </w:style>
  <w:style w:type="paragraph" w:styleId="a6">
    <w:name w:val="Balloon Text"/>
    <w:basedOn w:val="a"/>
    <w:link w:val="a7"/>
    <w:uiPriority w:val="99"/>
    <w:semiHidden/>
    <w:unhideWhenUsed/>
    <w:rsid w:val="008802B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7">
    <w:name w:val="טקסט בלונים תו"/>
    <w:basedOn w:val="a0"/>
    <w:link w:val="a6"/>
    <w:uiPriority w:val="99"/>
    <w:semiHidden/>
    <w:rsid w:val="008802B6"/>
    <w:rPr>
      <w:rFonts w:ascii="Tahoma" w:eastAsia="Calibri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222</Words>
  <Characters>1114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1334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Kinan Ganem</dc:creator>
  <cp:lastModifiedBy>Merav Asraf (Rashi)</cp:lastModifiedBy>
  <cp:revision>3</cp:revision>
  <cp:lastPrinted>2019-07-04T08:51:00Z</cp:lastPrinted>
  <dcterms:created xsi:type="dcterms:W3CDTF">2019-07-04T07:50:00Z</dcterms:created>
  <dcterms:modified xsi:type="dcterms:W3CDTF">2019-07-04T08:52:00Z</dcterms:modified>
</cp:coreProperties>
</file>